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4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"/>
        <w:gridCol w:w="7663"/>
        <w:gridCol w:w="1276"/>
      </w:tblGrid>
      <w:tr w:rsidR="00D033D4" w:rsidRPr="00712F58" w:rsidTr="00D033D4">
        <w:trPr>
          <w:trHeight w:val="422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№№</w:t>
            </w:r>
          </w:p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712F58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Сумма, руб.</w:t>
            </w:r>
          </w:p>
        </w:tc>
      </w:tr>
      <w:tr w:rsidR="00D033D4" w:rsidRPr="00712F58" w:rsidTr="00D033D4">
        <w:trPr>
          <w:trHeight w:val="278"/>
        </w:trPr>
        <w:tc>
          <w:tcPr>
            <w:tcW w:w="9606" w:type="dxa"/>
            <w:gridSpan w:val="3"/>
          </w:tcPr>
          <w:p w:rsidR="00D033D4" w:rsidRDefault="00D033D4" w:rsidP="00D033D4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2F58">
              <w:rPr>
                <w:b/>
                <w:i/>
                <w:sz w:val="20"/>
                <w:szCs w:val="20"/>
              </w:rPr>
              <w:t xml:space="preserve">Основная деятельность ТСЖ по ремонту, техобслуживанию, содержанию дома и управлению им </w:t>
            </w: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2F58">
              <w:rPr>
                <w:b/>
                <w:i/>
                <w:sz w:val="20"/>
                <w:szCs w:val="20"/>
              </w:rPr>
              <w:t xml:space="preserve">в </w:t>
            </w:r>
            <w:r>
              <w:rPr>
                <w:b/>
                <w:i/>
                <w:sz w:val="20"/>
                <w:szCs w:val="20"/>
              </w:rPr>
              <w:t xml:space="preserve">2016 </w:t>
            </w:r>
            <w:r w:rsidRPr="00712F58">
              <w:rPr>
                <w:b/>
                <w:i/>
                <w:sz w:val="20"/>
                <w:szCs w:val="20"/>
              </w:rPr>
              <w:t xml:space="preserve"> году</w:t>
            </w:r>
          </w:p>
        </w:tc>
      </w:tr>
      <w:tr w:rsidR="00D033D4" w:rsidRPr="00712F58" w:rsidTr="00D033D4">
        <w:trPr>
          <w:trHeight w:val="130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Сальдо денежных средств на 1.01.2016 г.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141646</w:t>
            </w:r>
          </w:p>
        </w:tc>
      </w:tr>
      <w:tr w:rsidR="00D033D4" w:rsidRPr="00712F58" w:rsidTr="00D033D4">
        <w:trPr>
          <w:trHeight w:val="190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Кредиторская задолженность собственникам жилья по целевым взносам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14580</w:t>
            </w:r>
          </w:p>
        </w:tc>
      </w:tr>
      <w:tr w:rsidR="00D033D4" w:rsidRPr="00712F58" w:rsidTr="00D033D4">
        <w:trPr>
          <w:trHeight w:val="221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Итого собственное финансовое обеспечение уставной деятельности на начало года (стр.1-2)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127066</w:t>
            </w:r>
          </w:p>
        </w:tc>
      </w:tr>
      <w:tr w:rsidR="00D033D4" w:rsidRPr="00712F58" w:rsidTr="00D033D4">
        <w:trPr>
          <w:trHeight w:val="139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Дебиторская задолженность собственников жилья по целевым взносам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44151</w:t>
            </w:r>
          </w:p>
        </w:tc>
      </w:tr>
      <w:tr w:rsidR="00D033D4" w:rsidRPr="00712F58" w:rsidTr="00D033D4">
        <w:trPr>
          <w:trHeight w:val="198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712F58">
              <w:rPr>
                <w:sz w:val="20"/>
                <w:szCs w:val="20"/>
              </w:rPr>
              <w:t>4а) в т.ч. просроченная</w:t>
            </w:r>
            <w:proofErr w:type="gramEnd"/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27633</w:t>
            </w:r>
          </w:p>
        </w:tc>
      </w:tr>
      <w:tr w:rsidR="00D033D4" w:rsidRPr="00712F58" w:rsidTr="00D033D4">
        <w:trPr>
          <w:trHeight w:val="450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5.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Начислено целевых взносов собственников жилья на </w:t>
            </w:r>
            <w:proofErr w:type="gramStart"/>
            <w:r w:rsidRPr="00712F58">
              <w:rPr>
                <w:sz w:val="20"/>
                <w:szCs w:val="20"/>
              </w:rPr>
              <w:t>ТР</w:t>
            </w:r>
            <w:proofErr w:type="gramEnd"/>
            <w:r w:rsidRPr="00712F58">
              <w:rPr>
                <w:sz w:val="20"/>
                <w:szCs w:val="20"/>
              </w:rPr>
              <w:t>, ТО, содержание дома и управление им в 2016 году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336000</w:t>
            </w:r>
          </w:p>
        </w:tc>
      </w:tr>
      <w:tr w:rsidR="00D033D4" w:rsidRPr="00712F58" w:rsidTr="00D033D4">
        <w:trPr>
          <w:trHeight w:val="365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5а) Справочно: ожидаемое поступление денежных средств с учётом погашения просроченной задолженности (стр.4а+5)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363633</w:t>
            </w:r>
          </w:p>
        </w:tc>
      </w:tr>
      <w:tr w:rsidR="00D033D4" w:rsidRPr="00712F58" w:rsidTr="00D033D4">
        <w:trPr>
          <w:trHeight w:val="200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6.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Прочие поступления от сдачи общего имущества в аренду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24182</w:t>
            </w:r>
          </w:p>
        </w:tc>
      </w:tr>
      <w:tr w:rsidR="00D033D4" w:rsidRPr="00712F58" w:rsidTr="00D033D4">
        <w:trPr>
          <w:trHeight w:val="105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7.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Итого прогнозный финансовый ресурс на год (стр.3+5а)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490699</w:t>
            </w:r>
          </w:p>
        </w:tc>
      </w:tr>
      <w:tr w:rsidR="00D033D4" w:rsidRPr="00712F58" w:rsidTr="00D033D4">
        <w:trPr>
          <w:trHeight w:val="151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8.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Фактически уплачено взносов за год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311419</w:t>
            </w:r>
          </w:p>
        </w:tc>
      </w:tr>
      <w:tr w:rsidR="00D033D4" w:rsidRPr="00712F58" w:rsidTr="00D033D4">
        <w:trPr>
          <w:trHeight w:val="269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712F58">
              <w:rPr>
                <w:sz w:val="20"/>
                <w:szCs w:val="20"/>
              </w:rPr>
              <w:t>8а) в т.ч. авансом (предварительная оплата на конец года)</w:t>
            </w:r>
            <w:proofErr w:type="gramEnd"/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8306</w:t>
            </w:r>
          </w:p>
        </w:tc>
      </w:tr>
      <w:tr w:rsidR="00D033D4" w:rsidRPr="00712F58" w:rsidTr="00D033D4">
        <w:trPr>
          <w:trHeight w:val="73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9.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Дебиторская задолженность собственников жилья по целевым взносам на конец года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62458</w:t>
            </w:r>
          </w:p>
        </w:tc>
      </w:tr>
      <w:tr w:rsidR="00D033D4" w:rsidRPr="00712F58" w:rsidTr="00D033D4">
        <w:trPr>
          <w:trHeight w:val="133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712F58">
              <w:rPr>
                <w:sz w:val="20"/>
                <w:szCs w:val="20"/>
              </w:rPr>
              <w:t>9а) в т.ч. просроченная</w:t>
            </w:r>
            <w:proofErr w:type="gramEnd"/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48348</w:t>
            </w:r>
          </w:p>
        </w:tc>
      </w:tr>
      <w:tr w:rsidR="00D033D4" w:rsidRPr="00712F58" w:rsidTr="00D033D4">
        <w:trPr>
          <w:trHeight w:val="26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10.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Процент задолженности по уплате взносов с учётом просроченной дебиторской задолженности на начало года  стр.9:(стр.4а+5)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17,2</w:t>
            </w:r>
          </w:p>
        </w:tc>
      </w:tr>
      <w:tr w:rsidR="00D033D4" w:rsidRPr="00712F58" w:rsidTr="00D033D4">
        <w:trPr>
          <w:trHeight w:val="288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11.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Коэффициент собираемости целевых взносов на </w:t>
            </w:r>
            <w:proofErr w:type="gramStart"/>
            <w:r w:rsidRPr="00712F58">
              <w:rPr>
                <w:sz w:val="20"/>
                <w:szCs w:val="20"/>
              </w:rPr>
              <w:t>ТР</w:t>
            </w:r>
            <w:proofErr w:type="gramEnd"/>
            <w:r w:rsidRPr="00712F58">
              <w:rPr>
                <w:sz w:val="20"/>
                <w:szCs w:val="20"/>
              </w:rPr>
              <w:t xml:space="preserve"> и ТО, управление дома в текущем году (стр.8-8а): (стр.4а+5)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0,766</w:t>
            </w:r>
          </w:p>
        </w:tc>
      </w:tr>
      <w:tr w:rsidR="00D033D4" w:rsidRPr="00712F58" w:rsidTr="00D033D4">
        <w:trPr>
          <w:trHeight w:val="136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12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Абсолютная величина недовыполнения сборов взносов (стр.5а-8)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71440</w:t>
            </w:r>
          </w:p>
        </w:tc>
      </w:tr>
      <w:tr w:rsidR="00D033D4" w:rsidRPr="00712F58" w:rsidTr="00D033D4">
        <w:trPr>
          <w:trHeight w:val="464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13.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712F58">
              <w:rPr>
                <w:sz w:val="20"/>
                <w:szCs w:val="20"/>
              </w:rPr>
              <w:t>Расходы на текущий ремонт, техническое обслуживание, содержание дома и управление им</w:t>
            </w:r>
            <w:r>
              <w:rPr>
                <w:sz w:val="20"/>
                <w:szCs w:val="20"/>
              </w:rPr>
              <w:t xml:space="preserve"> </w:t>
            </w:r>
            <w:r w:rsidRPr="00712F58">
              <w:rPr>
                <w:sz w:val="20"/>
                <w:szCs w:val="20"/>
              </w:rPr>
              <w:t xml:space="preserve"> 13а)  по смете</w:t>
            </w:r>
            <w:proofErr w:type="gramEnd"/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415680</w:t>
            </w:r>
          </w:p>
        </w:tc>
      </w:tr>
      <w:tr w:rsidR="00D033D4" w:rsidRPr="00712F58" w:rsidTr="00D033D4">
        <w:trPr>
          <w:trHeight w:val="145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                       </w:t>
            </w:r>
            <w:r w:rsidRPr="00712F58">
              <w:rPr>
                <w:sz w:val="20"/>
                <w:szCs w:val="20"/>
              </w:rPr>
              <w:t xml:space="preserve">   </w:t>
            </w:r>
            <w:proofErr w:type="gramStart"/>
            <w:r w:rsidRPr="00712F58">
              <w:rPr>
                <w:sz w:val="20"/>
                <w:szCs w:val="20"/>
              </w:rPr>
              <w:t>13б)  фактически</w:t>
            </w:r>
            <w:proofErr w:type="gramEnd"/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348417</w:t>
            </w:r>
          </w:p>
        </w:tc>
      </w:tr>
      <w:tr w:rsidR="00D033D4" w:rsidRPr="00712F58" w:rsidTr="00D033D4">
        <w:trPr>
          <w:trHeight w:val="191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14.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Процент освоения сметы расходов (стр.13б</w:t>
            </w:r>
            <w:proofErr w:type="gramStart"/>
            <w:r w:rsidRPr="00712F58">
              <w:rPr>
                <w:sz w:val="20"/>
                <w:szCs w:val="20"/>
              </w:rPr>
              <w:t>:с</w:t>
            </w:r>
            <w:proofErr w:type="gramEnd"/>
            <w:r w:rsidRPr="00712F58">
              <w:rPr>
                <w:sz w:val="20"/>
                <w:szCs w:val="20"/>
              </w:rPr>
              <w:t>тр.13а)х100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83,8</w:t>
            </w:r>
          </w:p>
        </w:tc>
      </w:tr>
      <w:tr w:rsidR="00D033D4" w:rsidRPr="00712F58" w:rsidTr="00D033D4">
        <w:trPr>
          <w:trHeight w:val="10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15.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Сальдо денежных средств на конец года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122981</w:t>
            </w:r>
          </w:p>
        </w:tc>
      </w:tr>
      <w:tr w:rsidR="00D033D4" w:rsidRPr="00712F58" w:rsidTr="00D033D4">
        <w:trPr>
          <w:trHeight w:val="16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16.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Кредиторская задолженность собственникам жилья по целевым взносам на 1.01.2017 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8306</w:t>
            </w:r>
          </w:p>
        </w:tc>
      </w:tr>
      <w:tr w:rsidR="00D033D4" w:rsidRPr="00712F58" w:rsidTr="00D033D4">
        <w:trPr>
          <w:trHeight w:val="201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17.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Итого собственное финансовое обеспечение уставной деятельности на конец года (стр.15-16)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114675</w:t>
            </w:r>
          </w:p>
        </w:tc>
      </w:tr>
      <w:tr w:rsidR="00D033D4" w:rsidRPr="00712F58" w:rsidTr="00D033D4">
        <w:trPr>
          <w:trHeight w:val="11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18.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Прирост накоплений денежных средств ТСЖ против начала года (стр.17-3)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12F58">
              <w:rPr>
                <w:b/>
                <w:sz w:val="20"/>
                <w:szCs w:val="20"/>
              </w:rPr>
              <w:t>-12391</w:t>
            </w:r>
          </w:p>
        </w:tc>
      </w:tr>
      <w:tr w:rsidR="00D033D4" w:rsidRPr="00712F58" w:rsidTr="00D033D4">
        <w:trPr>
          <w:trHeight w:val="185"/>
        </w:trPr>
        <w:tc>
          <w:tcPr>
            <w:tcW w:w="9606" w:type="dxa"/>
            <w:gridSpan w:val="3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2F58">
              <w:rPr>
                <w:b/>
                <w:i/>
                <w:sz w:val="20"/>
                <w:szCs w:val="20"/>
              </w:rPr>
              <w:t>Формирование фонда капитального ремонта собственниками помещений</w:t>
            </w:r>
          </w:p>
        </w:tc>
      </w:tr>
      <w:tr w:rsidR="00D033D4" w:rsidRPr="00712F58" w:rsidTr="00D033D4">
        <w:trPr>
          <w:trHeight w:val="183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19.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Начислено взносов с 1.11.2014 г. по 31.12.2015 г.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258748</w:t>
            </w:r>
          </w:p>
        </w:tc>
      </w:tr>
      <w:tr w:rsidR="00D033D4" w:rsidRPr="00712F58" w:rsidTr="00D033D4">
        <w:trPr>
          <w:trHeight w:val="87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20.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Уплачено взносов на начало 2016 года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225225</w:t>
            </w:r>
          </w:p>
        </w:tc>
      </w:tr>
      <w:tr w:rsidR="00D033D4" w:rsidRPr="00712F58" w:rsidTr="00D033D4">
        <w:trPr>
          <w:trHeight w:val="133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21.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Израсходовано денежных сре</w:t>
            </w:r>
            <w:proofErr w:type="gramStart"/>
            <w:r w:rsidRPr="00712F58">
              <w:rPr>
                <w:sz w:val="20"/>
                <w:szCs w:val="20"/>
              </w:rPr>
              <w:t>дств в пр</w:t>
            </w:r>
            <w:proofErr w:type="gramEnd"/>
            <w:r w:rsidRPr="00712F58">
              <w:rPr>
                <w:sz w:val="20"/>
                <w:szCs w:val="20"/>
              </w:rPr>
              <w:t>едыдущие периоды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51078</w:t>
            </w:r>
          </w:p>
        </w:tc>
      </w:tr>
      <w:tr w:rsidR="00D033D4" w:rsidRPr="00712F58" w:rsidTr="00D033D4">
        <w:trPr>
          <w:trHeight w:val="70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22.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Сальдо денежных средств на 1.01.2016 г.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174475</w:t>
            </w:r>
          </w:p>
        </w:tc>
      </w:tr>
      <w:tr w:rsidR="00D033D4" w:rsidRPr="00712F58" w:rsidTr="00D033D4">
        <w:trPr>
          <w:trHeight w:val="299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23.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Задолженность собственникам жилья по целевым взносам на начало года</w:t>
            </w:r>
          </w:p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  - кредиторская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11219</w:t>
            </w:r>
          </w:p>
        </w:tc>
      </w:tr>
      <w:tr w:rsidR="00D033D4" w:rsidRPr="00712F58" w:rsidTr="00D033D4">
        <w:trPr>
          <w:trHeight w:val="135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  - дебиторская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44742</w:t>
            </w:r>
          </w:p>
        </w:tc>
      </w:tr>
      <w:tr w:rsidR="00D033D4" w:rsidRPr="00712F58" w:rsidTr="00D033D4">
        <w:trPr>
          <w:trHeight w:val="195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24.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Начислено целевых взносов собственников жилья на КР дома с 11.14 по 31.12.16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484961</w:t>
            </w:r>
          </w:p>
        </w:tc>
      </w:tr>
      <w:tr w:rsidR="00D033D4" w:rsidRPr="00712F58" w:rsidTr="00D033D4">
        <w:trPr>
          <w:trHeight w:val="9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25.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Фактически уплачено взносов с начала программы формирования фонда КР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441154</w:t>
            </w:r>
          </w:p>
        </w:tc>
      </w:tr>
      <w:tr w:rsidR="00D033D4" w:rsidRPr="00712F58" w:rsidTr="00D033D4">
        <w:trPr>
          <w:trHeight w:val="159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26.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Коэффициент собираемости взносов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0,91</w:t>
            </w:r>
          </w:p>
        </w:tc>
      </w:tr>
      <w:tr w:rsidR="00D033D4" w:rsidRPr="00712F58" w:rsidTr="00D033D4">
        <w:trPr>
          <w:trHeight w:val="347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27.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Задолженность собственников жилья по целевым взносам на конец года</w:t>
            </w:r>
          </w:p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  - кредиторская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7610</w:t>
            </w:r>
          </w:p>
        </w:tc>
      </w:tr>
      <w:tr w:rsidR="00D033D4" w:rsidRPr="00712F58" w:rsidTr="00D033D4">
        <w:trPr>
          <w:trHeight w:val="195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  - дебиторская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51419</w:t>
            </w:r>
          </w:p>
        </w:tc>
      </w:tr>
      <w:tr w:rsidR="00D033D4" w:rsidRPr="00712F58" w:rsidTr="00D033D4">
        <w:trPr>
          <w:trHeight w:val="101"/>
        </w:trPr>
        <w:tc>
          <w:tcPr>
            <w:tcW w:w="9606" w:type="dxa"/>
            <w:gridSpan w:val="3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 w:rsidRPr="00712F58">
              <w:rPr>
                <w:b/>
                <w:i/>
                <w:sz w:val="20"/>
                <w:szCs w:val="20"/>
              </w:rPr>
              <w:t>Актуальная информация о финансах ТСЖ на 15 апреля 2017 г.</w:t>
            </w:r>
          </w:p>
        </w:tc>
      </w:tr>
      <w:tr w:rsidR="00D033D4" w:rsidRPr="00712F58" w:rsidTr="00D033D4">
        <w:trPr>
          <w:trHeight w:val="91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28.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Сальдо денежных средств на расчётном счёте 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113430</w:t>
            </w:r>
          </w:p>
        </w:tc>
      </w:tr>
      <w:tr w:rsidR="00D033D4" w:rsidRPr="00712F58" w:rsidTr="00D033D4">
        <w:trPr>
          <w:trHeight w:val="151"/>
        </w:trPr>
        <w:tc>
          <w:tcPr>
            <w:tcW w:w="667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29.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Сальдо денежных сре</w:t>
            </w:r>
            <w:proofErr w:type="gramStart"/>
            <w:r w:rsidRPr="00712F58">
              <w:rPr>
                <w:sz w:val="20"/>
                <w:szCs w:val="20"/>
              </w:rPr>
              <w:t>дств  в ф</w:t>
            </w:r>
            <w:proofErr w:type="gramEnd"/>
            <w:r w:rsidRPr="00712F58">
              <w:rPr>
                <w:sz w:val="20"/>
                <w:szCs w:val="20"/>
              </w:rPr>
              <w:t>онд капитального ремонта дома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457266</w:t>
            </w:r>
          </w:p>
        </w:tc>
      </w:tr>
      <w:tr w:rsidR="00D033D4" w:rsidRPr="00712F58" w:rsidTr="00D033D4">
        <w:trPr>
          <w:trHeight w:val="390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30.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Задолженность собственникам жилья по целевым взносам на </w:t>
            </w:r>
            <w:proofErr w:type="gramStart"/>
            <w:r w:rsidRPr="00712F58">
              <w:rPr>
                <w:sz w:val="20"/>
                <w:szCs w:val="20"/>
              </w:rPr>
              <w:t>ТР</w:t>
            </w:r>
            <w:proofErr w:type="gramEnd"/>
            <w:r w:rsidRPr="00712F58">
              <w:rPr>
                <w:sz w:val="20"/>
                <w:szCs w:val="20"/>
              </w:rPr>
              <w:t>, ТО, содержание дома</w:t>
            </w:r>
            <w:r>
              <w:rPr>
                <w:sz w:val="20"/>
                <w:szCs w:val="20"/>
              </w:rPr>
              <w:t xml:space="preserve"> </w:t>
            </w:r>
            <w:r w:rsidRPr="00712F58">
              <w:rPr>
                <w:sz w:val="20"/>
                <w:szCs w:val="20"/>
              </w:rPr>
              <w:t>- кредиторская</w:t>
            </w:r>
          </w:p>
        </w:tc>
        <w:tc>
          <w:tcPr>
            <w:tcW w:w="1276" w:type="dxa"/>
          </w:tcPr>
          <w:p w:rsidR="00D033D4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8481</w:t>
            </w:r>
          </w:p>
        </w:tc>
      </w:tr>
      <w:tr w:rsidR="00D033D4" w:rsidRPr="00712F58" w:rsidTr="00D033D4">
        <w:trPr>
          <w:trHeight w:val="255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712F58">
              <w:rPr>
                <w:sz w:val="20"/>
                <w:szCs w:val="20"/>
              </w:rPr>
              <w:t>- дебиторская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73520</w:t>
            </w:r>
          </w:p>
        </w:tc>
      </w:tr>
      <w:tr w:rsidR="00D033D4" w:rsidRPr="00712F58" w:rsidTr="00D033D4">
        <w:trPr>
          <w:trHeight w:val="421"/>
        </w:trPr>
        <w:tc>
          <w:tcPr>
            <w:tcW w:w="667" w:type="dxa"/>
            <w:vMerge w:val="restart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31.</w:t>
            </w: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>Задолженность собственников жилья по взносам в фонд капитального ремонта дома</w:t>
            </w:r>
          </w:p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- кредиторская</w:t>
            </w:r>
          </w:p>
        </w:tc>
        <w:tc>
          <w:tcPr>
            <w:tcW w:w="1276" w:type="dxa"/>
          </w:tcPr>
          <w:p w:rsidR="00D033D4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10785</w:t>
            </w:r>
          </w:p>
        </w:tc>
      </w:tr>
      <w:tr w:rsidR="00D033D4" w:rsidRPr="00712F58" w:rsidTr="00D033D4">
        <w:trPr>
          <w:trHeight w:val="209"/>
        </w:trPr>
        <w:tc>
          <w:tcPr>
            <w:tcW w:w="667" w:type="dxa"/>
            <w:vMerge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663" w:type="dxa"/>
          </w:tcPr>
          <w:p w:rsidR="00D033D4" w:rsidRPr="00712F58" w:rsidRDefault="00D033D4" w:rsidP="00D033D4">
            <w:pPr>
              <w:spacing w:after="0" w:line="240" w:lineRule="auto"/>
              <w:rPr>
                <w:sz w:val="20"/>
                <w:szCs w:val="20"/>
              </w:rPr>
            </w:pPr>
            <w:r w:rsidRPr="00712F58">
              <w:rPr>
                <w:sz w:val="20"/>
                <w:szCs w:val="20"/>
              </w:rPr>
              <w:t xml:space="preserve"> - дебиторская</w:t>
            </w:r>
          </w:p>
        </w:tc>
        <w:tc>
          <w:tcPr>
            <w:tcW w:w="1276" w:type="dxa"/>
          </w:tcPr>
          <w:p w:rsidR="00D033D4" w:rsidRPr="00712F58" w:rsidRDefault="00D033D4" w:rsidP="00D033D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52629</w:t>
            </w:r>
          </w:p>
        </w:tc>
      </w:tr>
    </w:tbl>
    <w:p w:rsidR="009F234B" w:rsidRPr="00D033D4" w:rsidRDefault="00D033D4" w:rsidP="00D033D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Экономическая справка</w:t>
      </w:r>
      <w:r w:rsidR="001917C6" w:rsidRPr="00712F58">
        <w:rPr>
          <w:b/>
          <w:sz w:val="20"/>
          <w:szCs w:val="20"/>
        </w:rPr>
        <w:t xml:space="preserve"> ТСЖ «АВГУСТ» по управлению эксплуатацией</w:t>
      </w:r>
      <w:r>
        <w:rPr>
          <w:b/>
          <w:sz w:val="20"/>
          <w:szCs w:val="20"/>
        </w:rPr>
        <w:t xml:space="preserve"> в 2016 г.</w:t>
      </w:r>
      <w:r w:rsidR="001917C6" w:rsidRPr="00712F58">
        <w:rPr>
          <w:b/>
          <w:sz w:val="20"/>
          <w:szCs w:val="20"/>
        </w:rPr>
        <w:t xml:space="preserve"> домом по</w:t>
      </w:r>
      <w:r>
        <w:rPr>
          <w:b/>
          <w:sz w:val="20"/>
          <w:szCs w:val="20"/>
        </w:rPr>
        <w:t xml:space="preserve"> Горького,25/7</w:t>
      </w:r>
      <w:r w:rsidR="001917C6" w:rsidRPr="00712F58">
        <w:rPr>
          <w:b/>
          <w:sz w:val="20"/>
          <w:szCs w:val="20"/>
        </w:rPr>
        <w:t xml:space="preserve"> </w:t>
      </w:r>
    </w:p>
    <w:p w:rsidR="009F234B" w:rsidRPr="00712F58" w:rsidRDefault="009F234B" w:rsidP="009F234B">
      <w:pPr>
        <w:rPr>
          <w:sz w:val="20"/>
          <w:szCs w:val="20"/>
        </w:rPr>
      </w:pPr>
    </w:p>
    <w:p w:rsidR="009F234B" w:rsidRPr="00712F58" w:rsidRDefault="009F234B" w:rsidP="009F234B">
      <w:pPr>
        <w:rPr>
          <w:sz w:val="20"/>
          <w:szCs w:val="20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9F234B" w:rsidRPr="009F234B" w:rsidRDefault="009F234B" w:rsidP="009F234B">
      <w:pPr>
        <w:rPr>
          <w:sz w:val="18"/>
          <w:szCs w:val="18"/>
        </w:rPr>
      </w:pPr>
    </w:p>
    <w:p w:rsidR="003D2E83" w:rsidRPr="009F234B" w:rsidRDefault="003D2E83" w:rsidP="009F234B">
      <w:pPr>
        <w:rPr>
          <w:sz w:val="18"/>
          <w:szCs w:val="18"/>
        </w:rPr>
      </w:pPr>
    </w:p>
    <w:sectPr w:rsidR="003D2E83" w:rsidRPr="009F234B" w:rsidSect="00F6559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B96" w:rsidRDefault="00026B96" w:rsidP="00D033D4">
      <w:pPr>
        <w:spacing w:after="0" w:line="240" w:lineRule="auto"/>
      </w:pPr>
      <w:r>
        <w:separator/>
      </w:r>
    </w:p>
  </w:endnote>
  <w:endnote w:type="continuationSeparator" w:id="0">
    <w:p w:rsidR="00026B96" w:rsidRDefault="00026B96" w:rsidP="00D0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B96" w:rsidRDefault="00026B96" w:rsidP="00D033D4">
      <w:pPr>
        <w:spacing w:after="0" w:line="240" w:lineRule="auto"/>
      </w:pPr>
      <w:r>
        <w:separator/>
      </w:r>
    </w:p>
  </w:footnote>
  <w:footnote w:type="continuationSeparator" w:id="0">
    <w:p w:rsidR="00026B96" w:rsidRDefault="00026B96" w:rsidP="00D03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7E3"/>
    <w:rsid w:val="00026B96"/>
    <w:rsid w:val="000B3797"/>
    <w:rsid w:val="000E0385"/>
    <w:rsid w:val="000F4E0F"/>
    <w:rsid w:val="00186A8B"/>
    <w:rsid w:val="001917C6"/>
    <w:rsid w:val="001D3E08"/>
    <w:rsid w:val="00274BD1"/>
    <w:rsid w:val="0028016E"/>
    <w:rsid w:val="003D25CA"/>
    <w:rsid w:val="003D2E83"/>
    <w:rsid w:val="00426FB4"/>
    <w:rsid w:val="004504A0"/>
    <w:rsid w:val="004902A8"/>
    <w:rsid w:val="00712F58"/>
    <w:rsid w:val="007B51C9"/>
    <w:rsid w:val="008B2527"/>
    <w:rsid w:val="00902165"/>
    <w:rsid w:val="009057E3"/>
    <w:rsid w:val="0091603A"/>
    <w:rsid w:val="00961D15"/>
    <w:rsid w:val="0096250A"/>
    <w:rsid w:val="009F234B"/>
    <w:rsid w:val="00BA3FEC"/>
    <w:rsid w:val="00D033D4"/>
    <w:rsid w:val="00F65594"/>
    <w:rsid w:val="00FA670D"/>
    <w:rsid w:val="00FA7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3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33D4"/>
  </w:style>
  <w:style w:type="paragraph" w:styleId="a5">
    <w:name w:val="footer"/>
    <w:basedOn w:val="a"/>
    <w:link w:val="a6"/>
    <w:uiPriority w:val="99"/>
    <w:semiHidden/>
    <w:unhideWhenUsed/>
    <w:rsid w:val="00D03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33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61269-743D-4810-857F-EDBFE6EF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14</cp:revision>
  <dcterms:created xsi:type="dcterms:W3CDTF">2017-04-08T07:24:00Z</dcterms:created>
  <dcterms:modified xsi:type="dcterms:W3CDTF">2017-04-15T03:47:00Z</dcterms:modified>
</cp:coreProperties>
</file>